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blPrEx/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</w:t>
      </w:r>
      <w:r>
        <w:rPr>
          <w:rFonts w:ascii="Times New Roman" w:hAnsi="Times New Roman"/>
          <w:sz w:val="26"/>
          <w:szCs w:val="26"/>
        </w:rPr>
        <w:t xml:space="preserve"> развития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9" w:tooltip="http://me43@r" w:history="1">
        <w:r>
          <w:rPr>
            <w:rStyle w:val="815"/>
            <w:rFonts w:ascii="Times New Roman" w:hAnsi="Times New Roman"/>
            <w:sz w:val="26"/>
            <w:szCs w:val="26"/>
          </w:rPr>
          <w:t xml:space="preserve">me43@r</w:t>
        </w:r>
      </w:hyperlink>
      <w:r>
        <w:rPr>
          <w:rFonts w:ascii="Times New Roman" w:hAnsi="Times New Roman"/>
          <w:sz w:val="26"/>
          <w:szCs w:val="26"/>
        </w:rPr>
        <w:t xml:space="preserve">-19.ru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Советская 45</w:t>
      </w:r>
      <w:r>
        <w:rPr>
          <w:rFonts w:ascii="Times New Roman" w:hAnsi="Times New Roman"/>
          <w:sz w:val="26"/>
          <w:szCs w:val="26"/>
        </w:rPr>
        <w:t xml:space="preserve">, Минэкономразвития Хакасии.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«22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мая </w:t>
      </w:r>
      <w:r>
        <w:rPr>
          <w:rFonts w:ascii="Times New Roman" w:hAnsi="Times New Roman"/>
          <w:sz w:val="26"/>
          <w:szCs w:val="26"/>
        </w:rPr>
        <w:t xml:space="preserve">2025 года по «19</w:t>
      </w:r>
      <w:r>
        <w:rPr>
          <w:rFonts w:ascii="Times New Roman" w:hAnsi="Times New Roman"/>
          <w:sz w:val="26"/>
          <w:szCs w:val="26"/>
        </w:rPr>
        <w:t xml:space="preserve">» июня </w:t>
      </w:r>
      <w:r>
        <w:rPr>
          <w:rFonts w:ascii="Times New Roman" w:hAnsi="Times New Roman"/>
          <w:sz w:val="26"/>
          <w:szCs w:val="26"/>
        </w:rPr>
        <w:t xml:space="preserve">2026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lef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Гартвиг Кристина Евгеньевна</w:t>
      </w:r>
      <w:r>
        <w:rPr>
          <w:rFonts w:ascii="Times New Roman" w:hAnsi="Times New Roman"/>
          <w:sz w:val="26"/>
          <w:szCs w:val="26"/>
          <w:u w:val="single"/>
        </w:rPr>
        <w:t xml:space="preserve">, 248-200 (доб. 213), </w:t>
      </w:r>
      <w:hyperlink r:id="rId10" w:tooltip="http://me43@r" w:history="1">
        <w:r>
          <w:rPr>
            <w:rStyle w:val="815"/>
            <w:rFonts w:ascii="Times New Roman" w:hAnsi="Times New Roman"/>
            <w:sz w:val="26"/>
            <w:szCs w:val="26"/>
          </w:rPr>
          <w:t xml:space="preserve">me43@r</w:t>
        </w:r>
      </w:hyperlink>
      <w:r>
        <w:rPr>
          <w:rFonts w:ascii="Times New Roman" w:hAnsi="Times New Roman"/>
          <w:sz w:val="26"/>
          <w:szCs w:val="26"/>
        </w:rPr>
        <w:t xml:space="preserve">-19.ru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(</w:t>
      </w:r>
      <w:r>
        <w:rPr>
          <w:rFonts w:ascii="Times New Roman" w:hAnsi="Times New Roman"/>
          <w:i/>
          <w:iCs/>
          <w:sz w:val="24"/>
          <w:szCs w:val="26"/>
        </w:rPr>
        <w:t xml:space="preserve">ФИО, тел., электронная почта)</w:t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http://me43@r" w:history="1">
              <w:r>
                <w:rPr>
                  <w:rStyle w:val="815"/>
                  <w:rFonts w:ascii="Times New Roman" w:hAnsi="Times New Roman"/>
                  <w:sz w:val="26"/>
                  <w:szCs w:val="26"/>
                </w:rPr>
                <w:t xml:space="preserve">me43@r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-19.ru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19.06.2026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37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e43@r" TargetMode="External"/><Relationship Id="rId10" Type="http://schemas.openxmlformats.org/officeDocument/2006/relationships/hyperlink" Target="http://me43@r" TargetMode="External"/><Relationship Id="rId11" Type="http://schemas.openxmlformats.org/officeDocument/2006/relationships/hyperlink" Target="http://me43@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2023-07-17T10:20:00Z</dcterms:created>
  <dcterms:modified xsi:type="dcterms:W3CDTF">2026-05-21T11:50:22Z</dcterms:modified>
</cp:coreProperties>
</file>